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50800" distT="50800" distL="50800" distR="50800" hidden="0" layoutInCell="1" locked="0" relativeHeight="0" simplePos="0">
            <wp:simplePos x="0" y="0"/>
            <wp:positionH relativeFrom="margin">
              <wp:posOffset>1647825</wp:posOffset>
            </wp:positionH>
            <wp:positionV relativeFrom="paragraph">
              <wp:posOffset>0</wp:posOffset>
            </wp:positionV>
            <wp:extent cx="2730500" cy="1905000"/>
            <wp:effectExtent b="0" l="0" r="0" t="0"/>
            <wp:wrapSquare wrapText="bothSides" distB="50800" distT="50800" distL="50800" distR="508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1905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University of Alabama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Student Senate 2017-2018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 for February 1st, 2018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Regular Session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 and Roll Call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Recitation of the SGA Mission statement and the Capstone Creed by Senator Heatley and Senator Smith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Announcements: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Break for committees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Business: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R-16: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RESOLUTION IN SUPPORT OF EXPANDING CAMPUS FOOD PANTRY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Senator Marissa Alayna Navarro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R-17: A RESOLUTION TO SUPPORT DACAMENTED STUDENTS, AS WELL AS THE CONTINUATION OF THE DEFERRED ACTION FOR CHILDHOOD ARRIVALS (DACA) PROGRAM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Senator Marissa Alayna Navarro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Resolution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R-16-18</w:t>
      </w:r>
    </w:p>
    <w:p w:rsidR="00000000" w:rsidDel="00000000" w:rsidP="00000000" w:rsidRDefault="00000000" w:rsidRPr="00000000">
      <w:pPr>
        <w:spacing w:after="240"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University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Alabama</w:t>
      </w:r>
    </w:p>
    <w:p w:rsidR="00000000" w:rsidDel="00000000" w:rsidP="00000000" w:rsidRDefault="00000000" w:rsidRPr="00000000">
      <w:pPr>
        <w:spacing w:after="24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22nd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Student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Senate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2017-2018</w:t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Authors: Senator Marissa Alayna Navarro</w:t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Co-Sponsors: Sen. Daniela Bishop, Sen. Cara Clay, Sen. Parnab Das, Sen. Mitch Doran, Sen. Katie Judson, Sen. Baily Martin, Sen. Darby Mcqueen, Sen. Kelsey Montgomery, Sen. Harrison Smoak</w:t>
      </w:r>
    </w:p>
    <w:p w:rsidR="00000000" w:rsidDel="00000000" w:rsidP="00000000" w:rsidRDefault="00000000" w:rsidRPr="00000000">
      <w:pPr>
        <w:spacing w:after="240" w:line="392.72727272727275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RESOLUTION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 SUPPORT OF EXPANDING CAMPUS FOOD PANTRY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WHEREAS,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hunger and food insecurity are serious problems in our community; and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WHEREAS,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food insecurity is defined as a situation where consistent access to adequate food is limited by a lack of money and other resources; and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WHEREAS,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as a college education becomes increasingly expensive, more students are being forced to live near or below the poverty level; and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WHEREAS 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college students often have limited transportation options and community-based food resources are typically not located close to campuses; and,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WHEREAS 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college students, while food insecure, might not meet community-based agency requirements and/or may be uncomfortable in accessing services off campus; and,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WHEREAS 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food insecurity cuts across all demographic statuses, enrollment levels, and geographic locations; and,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WHEREAS 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as a campus community, we have a responsibility to help students who are in need of assistance; and,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WHEREAS,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currently there is a meal donation program located within the Dean of Students Office and Student Care and Well Being for students who are food insecure; and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THEREFORE, BE IT RESOLVED THAT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that The University of Alabama Student Government Association supports the expansion of a campus food pantry at The University of Alabama; and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BE IT FURTHER RESOLVED,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that The University of Alabama Student Government Association commits to providing support by promoting and assisting with food drives; and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rtl w:val="0"/>
        </w:rPr>
        <w:t xml:space="preserve">BE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rtl w:val="0"/>
        </w:rPr>
        <w:t xml:space="preserve">IT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 FINALLY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rtl w:val="0"/>
        </w:rPr>
        <w:t xml:space="preserve">RESOLVED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rtl w:val="0"/>
        </w:rPr>
        <w:t xml:space="preserve">THAT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copies of this resolution be sent to the following: Dr. Stuart Bell, President of the University of Alabama; Dr. Ruperto Perez, Associate Vice President of Student Health and Well-Being; Shannon Hubbard, Coordinator, Alabama REACH, Casey Nelson, 2017-2018 SGA President; Mollie Gillis, 2017-2018 Vice-President of Student Affairs; SGA Lobby Board; the Crimson White Media Group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RESOLUTION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R-17-18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University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Alabama 22nd</w:t>
      </w:r>
    </w:p>
    <w:p w:rsidR="00000000" w:rsidDel="00000000" w:rsidP="00000000" w:rsidRDefault="00000000" w:rsidRPr="00000000">
      <w:pPr>
        <w:spacing w:after="24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Student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Senate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2017-2018</w:t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Author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: Marissa Alayna Navarro</w:t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Sponsors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: Sen. Salvatore Arena, Sen. Daniela Bishop, Sen. Cara Clay, Sen. Parnab Das, Sen. Clay Gaddis, Sen Katie Judson, Sen. Darby Mcqueen, Sen. Robert Pendley, Sen. Harrison Smoak, Executive Secretary Stephanie Gaytan</w:t>
      </w:r>
    </w:p>
    <w:p w:rsidR="00000000" w:rsidDel="00000000" w:rsidP="00000000" w:rsidRDefault="00000000" w:rsidRPr="00000000">
      <w:pPr>
        <w:spacing w:after="24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RESOLUTION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 SUPPORT DACAMENTED STUDENTS, AS WELL AS THE CONTINUATION OF THE DEFERRED ACTION FOR CHILDHOOD ARRIVALS (DACA) PROGRAM</w:t>
      </w:r>
    </w:p>
    <w:p w:rsidR="00000000" w:rsidDel="00000000" w:rsidP="00000000" w:rsidRDefault="00000000" w:rsidRPr="00000000">
      <w:pPr>
        <w:ind w:left="2340" w:hanging="224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Deferred Action for Childhood Arrivals program (DACA),</w:t>
      </w:r>
    </w:p>
    <w:p w:rsidR="00000000" w:rsidDel="00000000" w:rsidP="00000000" w:rsidRDefault="00000000" w:rsidRPr="00000000">
      <w:pPr>
        <w:ind w:left="2340" w:hanging="224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established in 2012, provides eligible undocumented immigrants with the ability to</w:t>
      </w:r>
    </w:p>
    <w:p w:rsidR="00000000" w:rsidDel="00000000" w:rsidP="00000000" w:rsidRDefault="00000000" w:rsidRPr="00000000">
      <w:pPr>
        <w:ind w:left="2340" w:hanging="224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“apply for temporary deferrals of deportations and [for] work permits”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[1]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and</w:t>
      </w:r>
    </w:p>
    <w:p w:rsidR="00000000" w:rsidDel="00000000" w:rsidP="00000000" w:rsidRDefault="00000000" w:rsidRPr="00000000">
      <w:pPr>
        <w:ind w:left="2340" w:hanging="224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DACA has enabled more than 700,000 individuals brought to the</w:t>
      </w:r>
    </w:p>
    <w:p w:rsidR="00000000" w:rsidDel="00000000" w:rsidP="00000000" w:rsidRDefault="00000000" w:rsidRPr="00000000">
      <w:pPr>
        <w:ind w:left="2340" w:hanging="224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United States before their 16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birthday to stay in the United States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[2]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and</w:t>
      </w:r>
    </w:p>
    <w:p w:rsidR="00000000" w:rsidDel="00000000" w:rsidP="00000000" w:rsidRDefault="00000000" w:rsidRPr="00000000">
      <w:pPr>
        <w:ind w:left="2340" w:hanging="224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some the beneficiaries of this program include students previously or</w:t>
      </w:r>
    </w:p>
    <w:p w:rsidR="00000000" w:rsidDel="00000000" w:rsidP="00000000" w:rsidRDefault="00000000" w:rsidRPr="00000000">
      <w:pPr>
        <w:ind w:left="2340" w:hanging="224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currently enrolled in postsecondary educational institutions, such as The University</w:t>
      </w:r>
    </w:p>
    <w:p w:rsidR="00000000" w:rsidDel="00000000" w:rsidP="00000000" w:rsidRDefault="00000000" w:rsidRPr="00000000">
      <w:pPr>
        <w:ind w:left="2340" w:hanging="224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 Alabama; and</w:t>
      </w:r>
    </w:p>
    <w:p w:rsidR="00000000" w:rsidDel="00000000" w:rsidP="00000000" w:rsidRDefault="00000000" w:rsidRPr="00000000">
      <w:pPr>
        <w:ind w:left="2340" w:hanging="224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a recent national survey, conducted in June 2015 to analyze the</w:t>
      </w:r>
    </w:p>
    <w:p w:rsidR="00000000" w:rsidDel="00000000" w:rsidP="00000000" w:rsidRDefault="00000000" w:rsidRPr="00000000">
      <w:pPr>
        <w:ind w:left="2340" w:hanging="224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impact of DACA, 92% of respondents who were then enrolled in school noted that</w:t>
      </w:r>
    </w:p>
    <w:p w:rsidR="00000000" w:rsidDel="00000000" w:rsidP="00000000" w:rsidRDefault="00000000" w:rsidRPr="00000000">
      <w:pPr>
        <w:ind w:left="2340" w:hanging="224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DACA allowed them to “pursue educational opportunities [they] previously could</w:t>
      </w:r>
    </w:p>
    <w:p w:rsidR="00000000" w:rsidDel="00000000" w:rsidP="00000000" w:rsidRDefault="00000000" w:rsidRPr="00000000">
      <w:pPr>
        <w:ind w:left="2340" w:hanging="224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not” have pursued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[3]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and</w:t>
      </w:r>
    </w:p>
    <w:p w:rsidR="00000000" w:rsidDel="00000000" w:rsidP="00000000" w:rsidRDefault="00000000" w:rsidRPr="00000000">
      <w:pPr>
        <w:ind w:left="2340" w:hanging="224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recently there has been a serious discussion about ending the DACA</w:t>
      </w:r>
    </w:p>
    <w:p w:rsidR="00000000" w:rsidDel="00000000" w:rsidP="00000000" w:rsidRDefault="00000000" w:rsidRPr="00000000">
      <w:pPr>
        <w:ind w:left="2340" w:hanging="224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[4]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and</w:t>
      </w:r>
    </w:p>
    <w:p w:rsidR="00000000" w:rsidDel="00000000" w:rsidP="00000000" w:rsidRDefault="00000000" w:rsidRPr="00000000">
      <w:pPr>
        <w:ind w:left="2340" w:hanging="224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light of such discussions, more than 510 other college and</w:t>
      </w:r>
    </w:p>
    <w:p w:rsidR="00000000" w:rsidDel="00000000" w:rsidP="00000000" w:rsidRDefault="00000000" w:rsidRPr="00000000">
      <w:pPr>
        <w:ind w:left="2340" w:hanging="224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university presidents across the United States signed a letter, which called the need</w:t>
      </w:r>
    </w:p>
    <w:p w:rsidR="00000000" w:rsidDel="00000000" w:rsidP="00000000" w:rsidRDefault="00000000" w:rsidRPr="00000000">
      <w:pPr>
        <w:ind w:left="2340" w:hanging="224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uphold and continue the DACA program a “moral imperative” and “national</w:t>
      </w:r>
    </w:p>
    <w:p w:rsidR="00000000" w:rsidDel="00000000" w:rsidP="00000000" w:rsidRDefault="00000000" w:rsidRPr="00000000">
      <w:pPr>
        <w:ind w:left="2340" w:hanging="224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necessity”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[5]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>
      <w:pPr>
        <w:ind w:left="2340" w:hanging="224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THEREFORE BE IT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RESOLVED,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The University of Alabama Student</w:t>
      </w:r>
    </w:p>
    <w:p w:rsidR="00000000" w:rsidDel="00000000" w:rsidP="00000000" w:rsidRDefault="00000000" w:rsidRPr="00000000">
      <w:pPr>
        <w:ind w:left="2340" w:hanging="224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Government Association joins other higher education student governments in their</w:t>
      </w:r>
    </w:p>
    <w:p w:rsidR="00000000" w:rsidDel="00000000" w:rsidP="00000000" w:rsidRDefault="00000000" w:rsidRPr="00000000">
      <w:pPr>
        <w:ind w:left="2340" w:hanging="224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uphold and continue the DACA program; and</w:t>
      </w:r>
    </w:p>
    <w:p w:rsidR="00000000" w:rsidDel="00000000" w:rsidP="00000000" w:rsidRDefault="00000000" w:rsidRPr="00000000">
      <w:pPr>
        <w:ind w:left="2340" w:hanging="224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BE IT FURTHER RESOLVED,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The University of Alabama Student</w:t>
      </w:r>
    </w:p>
    <w:p w:rsidR="00000000" w:rsidDel="00000000" w:rsidP="00000000" w:rsidRDefault="00000000" w:rsidRPr="00000000">
      <w:pPr>
        <w:ind w:left="2340" w:hanging="224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Government Association reaffirms its support of DACAmented students at The</w:t>
      </w:r>
    </w:p>
    <w:p w:rsidR="00000000" w:rsidDel="00000000" w:rsidP="00000000" w:rsidRDefault="00000000" w:rsidRPr="00000000">
      <w:pPr>
        <w:ind w:left="2340" w:hanging="224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University of Alabama and across the country; and</w:t>
      </w:r>
    </w:p>
    <w:p w:rsidR="00000000" w:rsidDel="00000000" w:rsidP="00000000" w:rsidRDefault="00000000" w:rsidRPr="00000000">
      <w:pPr>
        <w:spacing w:after="240" w:line="392.72727272727275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BE IT FINALLY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RESOLVED THAT COPIES BE SENT TO THE FOLLOWING: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Stuart Bell, President of The University of Alabama, President Casey Nelson, Student Government Association; Dr. Ruperto Perez, Associate Vice President of Student Health and Well-Being; Shannon Hubbard, Coordinator, Alabama REACH, Vice President Ross D’Entremont, Student Government Association; Vice President Charlie Steinmetz, Student Government Association; Elizabeth Elkin, Editor-in-Chief of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Crimson White.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[1]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"https://www.americanprogress.org/issues/immigration/news/2015/07/09/117054/results-from-a-nationwide-survey-of-daca-recipients-illustrate-the-programs-impact/"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  <w:rtl w:val="0"/>
        </w:rPr>
        <w:t xml:space="preserve">https://www.americanprogress.org/issues/immigration/news/2015/07/09/117054/results-from-a-nationwide-survey-of-daca-recipients-illustrate-the-programs-impact/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[2]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Ibid. 1.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[3]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Ibid. 1.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[4]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http://www.nytimes.com/2016/11/20/us/immigrants-donald-trump-daca.html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[5]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https://www.pomona.edu/news/2016/11/21-college-university-presidents-call-us-uphold-and-continue-daca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1080" w:hanging="360"/>
      </w:pPr>
      <w:rPr/>
    </w:lvl>
    <w:lvl w:ilvl="1">
      <w:start w:val="1"/>
      <w:numFmt w:val="lowerLetter"/>
      <w:lvlText w:val="%2)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pomona.edu/news/2016/11/21-college-university-presidents-call-us-uphold-and-continue-daca" TargetMode="External"/><Relationship Id="rId10" Type="http://schemas.openxmlformats.org/officeDocument/2006/relationships/hyperlink" Target="https://www.pomona.edu/news/2016/11/21-college-university-presidents-call-us-uphold-and-continue-daca" TargetMode="External"/><Relationship Id="rId9" Type="http://schemas.openxmlformats.org/officeDocument/2006/relationships/hyperlink" Target="http://www.nytimes.com/2016/11/20/us/immigrants-donald-trump-daca.html" TargetMode="Externa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s://www.americanprogress.org/issues/immigration/news/2015/07/09/117054/results-from-a-nationwide-survey-of-daca-recipients-illustrate-the-programs-impact/" TargetMode="External"/><Relationship Id="rId8" Type="http://schemas.openxmlformats.org/officeDocument/2006/relationships/hyperlink" Target="http://www.nytimes.com/2016/11/20/us/immigrants-donald-trump-dac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